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6449AB2C"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5FB9231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F156FE">
        <w:rPr>
          <w:rFonts w:ascii="Times New Roman" w:hAnsi="Times New Roman"/>
          <w:sz w:val="28"/>
          <w:szCs w:val="28"/>
        </w:rPr>
        <w:t xml:space="preserve"> 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586D32E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5F32DF" w:rsidRPr="005F32DF">
        <w:rPr>
          <w:rFonts w:ascii="Times New Roman" w:hAnsi="Times New Roman"/>
          <w:sz w:val="28"/>
          <w:szCs w:val="28"/>
        </w:rPr>
        <w:t>4058</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0909BDBA"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5F32DF" w:rsidRPr="005F32DF">
        <w:rPr>
          <w:rFonts w:ascii="Times New Roman" w:hAnsi="Times New Roman"/>
          <w:sz w:val="28"/>
          <w:szCs w:val="28"/>
        </w:rPr>
        <w:t>4058</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_часть_1.pdf»,</w:t>
      </w:r>
    </w:p>
    <w:p w14:paraId="7427F0BC" w14:textId="63977A5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5F32DF" w:rsidRPr="005F32DF">
        <w:rPr>
          <w:rFonts w:ascii="Times New Roman" w:hAnsi="Times New Roman"/>
          <w:sz w:val="28"/>
          <w:szCs w:val="28"/>
        </w:rPr>
        <w:t>4058</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06A505C1"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AE4F7D">
        <w:rPr>
          <w:rStyle w:val="ab"/>
          <w:sz w:val="28"/>
          <w:lang w:val="en-US"/>
        </w:rPr>
        <w:t>Natalya</w:t>
      </w:r>
      <w:r w:rsidR="00AE4F7D" w:rsidRPr="00AE4F7D">
        <w:rPr>
          <w:rStyle w:val="ab"/>
          <w:sz w:val="28"/>
          <w:lang w:val="en-US"/>
        </w:rPr>
        <w:t>.</w:t>
      </w:r>
      <w:r w:rsidR="00AE4F7D">
        <w:rPr>
          <w:rStyle w:val="ab"/>
          <w:sz w:val="28"/>
          <w:lang w:val="en-US"/>
        </w:rPr>
        <w:t>Evtushenko</w:t>
      </w:r>
      <w:r w:rsidR="00AE4F7D" w:rsidRPr="00AE4F7D">
        <w:rPr>
          <w:rStyle w:val="ab"/>
          <w:sz w:val="28"/>
          <w:lang w:val="en-US"/>
        </w:rPr>
        <w:t>@</w:t>
      </w:r>
      <w:r w:rsidR="00AE4F7D">
        <w:rPr>
          <w:rStyle w:val="ab"/>
          <w:sz w:val="28"/>
          <w:lang w:val="en-US"/>
        </w:rPr>
        <w:t>cpcpipe</w:t>
      </w:r>
      <w:r w:rsidR="00AE4F7D" w:rsidRPr="00AE4F7D">
        <w:rPr>
          <w:rStyle w:val="ab"/>
          <w:sz w:val="28"/>
          <w:lang w:val="en-US"/>
        </w:rPr>
        <w:t>.</w:t>
      </w:r>
      <w:r w:rsidR="00AE4F7D">
        <w:rPr>
          <w:rStyle w:val="ab"/>
          <w:sz w:val="28"/>
          <w:lang w:val="en-US"/>
        </w:rPr>
        <w:t>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lastRenderedPageBreak/>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710B91FA"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AE4F7D">
        <w:rPr>
          <w:rStyle w:val="ab"/>
          <w:sz w:val="28"/>
          <w:lang w:val="en-US"/>
        </w:rPr>
        <w:t>Natalya</w:t>
      </w:r>
      <w:r w:rsidR="00AE4F7D" w:rsidRPr="00292382">
        <w:rPr>
          <w:rStyle w:val="ab"/>
          <w:sz w:val="28"/>
          <w:lang w:val="en-US"/>
        </w:rPr>
        <w:t>.</w:t>
      </w:r>
      <w:r w:rsidR="00AE4F7D">
        <w:rPr>
          <w:rStyle w:val="ab"/>
          <w:sz w:val="28"/>
          <w:lang w:val="en-US"/>
        </w:rPr>
        <w:t>Evtushenko</w:t>
      </w:r>
      <w:r w:rsidR="00AE4F7D" w:rsidRPr="00292382">
        <w:rPr>
          <w:rStyle w:val="ab"/>
          <w:sz w:val="28"/>
          <w:lang w:val="en-US"/>
        </w:rPr>
        <w:t>@</w:t>
      </w:r>
      <w:r w:rsidR="00AE4F7D">
        <w:rPr>
          <w:rStyle w:val="ab"/>
          <w:sz w:val="28"/>
          <w:lang w:val="en-US"/>
        </w:rPr>
        <w:t>cpcpipe</w:t>
      </w:r>
      <w:r w:rsidR="00AE4F7D" w:rsidRPr="00292382">
        <w:rPr>
          <w:rStyle w:val="ab"/>
          <w:sz w:val="28"/>
          <w:lang w:val="en-US"/>
        </w:rPr>
        <w:t>.</w:t>
      </w:r>
      <w:r w:rsidR="00AE4F7D">
        <w:rPr>
          <w:rStyle w:val="ab"/>
          <w:sz w:val="28"/>
          <w:lang w:val="en-US"/>
        </w:rPr>
        <w:t>ru</w:t>
      </w:r>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D01EFAA"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5F32DF">
        <w:rPr>
          <w:rFonts w:ascii="Times New Roman" w:hAnsi="Times New Roman"/>
          <w:sz w:val="28"/>
          <w:szCs w:val="28"/>
          <w:lang w:val="en-US"/>
        </w:rPr>
        <w:t>4058</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3E1FD16F"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5F32DF">
        <w:rPr>
          <w:rFonts w:ascii="Times New Roman" w:hAnsi="Times New Roman"/>
          <w:sz w:val="28"/>
          <w:szCs w:val="28"/>
          <w:lang w:val="en-US"/>
        </w:rPr>
        <w:t>4058</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292382">
        <w:rPr>
          <w:rFonts w:ascii="Times New Roman" w:hAnsi="Times New Roman"/>
          <w:sz w:val="28"/>
          <w:szCs w:val="28"/>
          <w:lang w:val="en-US"/>
        </w:rPr>
        <w:t>6</w:t>
      </w:r>
      <w:r w:rsidRPr="006D521F">
        <w:rPr>
          <w:rFonts w:ascii="Times New Roman" w:hAnsi="Times New Roman"/>
          <w:sz w:val="28"/>
          <w:szCs w:val="28"/>
          <w:lang w:val="en-US"/>
        </w:rPr>
        <w:t>_part_1.pdf”, and</w:t>
      </w:r>
    </w:p>
    <w:p w14:paraId="4BF9075B" w14:textId="020DFB0B"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5F32DF">
        <w:rPr>
          <w:rFonts w:ascii="Times New Roman" w:hAnsi="Times New Roman"/>
          <w:sz w:val="28"/>
          <w:szCs w:val="28"/>
          <w:lang w:val="en-US"/>
        </w:rPr>
        <w:t>4058</w:t>
      </w:r>
      <w:bookmarkStart w:id="1" w:name="_GoBack"/>
      <w:bookmarkEnd w:id="1"/>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5F32DF">
        <w:rPr>
          <w:rFonts w:ascii="Times New Roman" w:hAnsi="Times New Roman"/>
          <w:sz w:val="28"/>
          <w:szCs w:val="28"/>
          <w:lang w:val="en-US"/>
        </w:rPr>
        <w:t>6</w:t>
      </w:r>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AABE71F"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5F32DF">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2382"/>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4F2F"/>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32DF"/>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B46964DF-7102-4F2B-9407-DF33332D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1315</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Evtushenko, Natalya</cp:lastModifiedBy>
  <cp:revision>16</cp:revision>
  <cp:lastPrinted>2018-07-26T10:58:00Z</cp:lastPrinted>
  <dcterms:created xsi:type="dcterms:W3CDTF">2019-03-07T08:12:00Z</dcterms:created>
  <dcterms:modified xsi:type="dcterms:W3CDTF">2020-03-16T13:50:00Z</dcterms:modified>
</cp:coreProperties>
</file>